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11A" w:rsidRDefault="00CE6EAC" w:rsidP="00CE6EAC">
      <w:pPr>
        <w:jc w:val="center"/>
        <w:rPr>
          <w:b/>
          <w:sz w:val="36"/>
          <w:szCs w:val="20"/>
        </w:rPr>
      </w:pPr>
      <w:r>
        <w:rPr>
          <w:b/>
          <w:noProof/>
          <w:sz w:val="36"/>
          <w:szCs w:val="20"/>
        </w:rPr>
        <w:drawing>
          <wp:inline distT="0" distB="0" distL="0" distR="0">
            <wp:extent cx="713141" cy="1143000"/>
            <wp:effectExtent l="0" t="0" r="0" b="0"/>
            <wp:docPr id="2" name="Picture 2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14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11A" w:rsidRPr="009C4F95" w:rsidRDefault="00DC511A" w:rsidP="00DC511A">
      <w:pPr>
        <w:jc w:val="center"/>
        <w:rPr>
          <w:b/>
          <w:sz w:val="36"/>
          <w:szCs w:val="20"/>
        </w:rPr>
      </w:pPr>
      <w:r w:rsidRPr="009C4F95">
        <w:rPr>
          <w:b/>
          <w:sz w:val="36"/>
          <w:szCs w:val="20"/>
        </w:rPr>
        <w:t>NOTIFICATION OF SECONDARY EMPLOYMENT</w:t>
      </w:r>
    </w:p>
    <w:p w:rsidR="00685DD1" w:rsidRPr="00F6787D" w:rsidRDefault="00685DD1" w:rsidP="00AA7EBB">
      <w:pPr>
        <w:pBdr>
          <w:bottom w:val="single" w:sz="24" w:space="1" w:color="auto"/>
        </w:pBdr>
        <w:rPr>
          <w:sz w:val="16"/>
        </w:rPr>
      </w:pPr>
    </w:p>
    <w:p w:rsidR="00EB1951" w:rsidRDefault="006C5590" w:rsidP="00685DD1">
      <w:r>
        <w:t>Faculty</w:t>
      </w:r>
      <w:r w:rsidR="00685DD1">
        <w:t xml:space="preserve"> must complete the </w:t>
      </w:r>
      <w:r w:rsidR="00685DD1">
        <w:rPr>
          <w:i/>
        </w:rPr>
        <w:t xml:space="preserve">Notification of Secondary Employment </w:t>
      </w:r>
      <w:r w:rsidR="00685DD1">
        <w:t xml:space="preserve">form and submit the form to the appropriate supervisor.  </w:t>
      </w:r>
    </w:p>
    <w:p w:rsidR="00685DD1" w:rsidRPr="00D462CF" w:rsidRDefault="00EB1951" w:rsidP="00685DD1">
      <w:pPr>
        <w:rPr>
          <w:rFonts w:cstheme="minorHAnsi"/>
        </w:rPr>
      </w:pPr>
      <w:r>
        <w:t xml:space="preserve">According to policy, outside/secondary employment must not “interfere with the performance of (one’s) job duties at the University.”  </w:t>
      </w:r>
      <w:r w:rsidR="00685DD1">
        <w:t xml:space="preserve">It is the responsibility of the </w:t>
      </w:r>
      <w:r w:rsidR="00685DD1">
        <w:rPr>
          <w:rFonts w:cstheme="minorHAnsi"/>
        </w:rPr>
        <w:t xml:space="preserve">employee to notify the University by submitting a revised </w:t>
      </w:r>
      <w:r w:rsidR="00685DD1">
        <w:rPr>
          <w:rFonts w:cstheme="minorHAnsi"/>
          <w:i/>
        </w:rPr>
        <w:t>Notification of Secondary Employment</w:t>
      </w:r>
      <w:r w:rsidR="00685DD1">
        <w:rPr>
          <w:rFonts w:cstheme="minorHAnsi"/>
        </w:rPr>
        <w:t xml:space="preserve"> form if the status of secondary employment changes.  If no change occurs with the </w:t>
      </w:r>
      <w:r w:rsidR="00783D3B">
        <w:rPr>
          <w:rFonts w:cstheme="minorHAnsi"/>
        </w:rPr>
        <w:t xml:space="preserve">previously reported </w:t>
      </w:r>
      <w:r w:rsidR="00685DD1">
        <w:rPr>
          <w:rFonts w:cstheme="minorHAnsi"/>
        </w:rPr>
        <w:t xml:space="preserve">secondary employment, the employee is required to re-submit the </w:t>
      </w:r>
      <w:r w:rsidR="00685DD1">
        <w:rPr>
          <w:rFonts w:cstheme="minorHAnsi"/>
          <w:i/>
        </w:rPr>
        <w:t>Notification of Secondary Employment</w:t>
      </w:r>
      <w:r w:rsidR="00685DD1">
        <w:rPr>
          <w:rFonts w:cstheme="minorHAnsi"/>
        </w:rPr>
        <w:t xml:space="preserve"> form </w:t>
      </w:r>
      <w:r w:rsidR="00783D3B">
        <w:rPr>
          <w:rFonts w:cstheme="minorHAnsi"/>
        </w:rPr>
        <w:t>to the appropriate</w:t>
      </w:r>
      <w:r w:rsidR="00685DD1">
        <w:rPr>
          <w:rFonts w:cstheme="minorHAnsi"/>
        </w:rPr>
        <w:t xml:space="preserve"> supervisor</w:t>
      </w:r>
      <w:r w:rsidR="00783D3B">
        <w:rPr>
          <w:rFonts w:cstheme="minorHAnsi"/>
        </w:rPr>
        <w:t xml:space="preserve"> o</w:t>
      </w:r>
      <w:r w:rsidR="00685DD1">
        <w:rPr>
          <w:rFonts w:cstheme="minorHAnsi"/>
        </w:rPr>
        <w:t xml:space="preserve">n an </w:t>
      </w:r>
      <w:r w:rsidR="00685DD1" w:rsidRPr="00EB1951">
        <w:rPr>
          <w:rFonts w:cstheme="minorHAnsi"/>
          <w:b/>
        </w:rPr>
        <w:t xml:space="preserve">annual </w:t>
      </w:r>
      <w:r w:rsidR="00685DD1">
        <w:rPr>
          <w:rFonts w:cstheme="minorHAnsi"/>
        </w:rPr>
        <w:t>basis.</w:t>
      </w:r>
    </w:p>
    <w:p w:rsidR="00685DD1" w:rsidRPr="00F6787D" w:rsidRDefault="00685DD1">
      <w:pPr>
        <w:rPr>
          <w:sz w:val="16"/>
        </w:rPr>
      </w:pPr>
    </w:p>
    <w:p w:rsidR="00A204BB" w:rsidRDefault="00A204BB" w:rsidP="00DC511A">
      <w:pPr>
        <w:tabs>
          <w:tab w:val="left" w:pos="1680"/>
          <w:tab w:val="left" w:pos="2700"/>
          <w:tab w:val="left" w:pos="6480"/>
        </w:tabs>
        <w:rPr>
          <w:sz w:val="24"/>
        </w:rPr>
      </w:pPr>
      <w:r>
        <w:rPr>
          <w:sz w:val="24"/>
        </w:rPr>
        <w:t>Employee Name: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-1977060613"/>
          <w:placeholder>
            <w:docPart w:val="F7EAE311A9B64B6CA7FB7659EF8DB83E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  <w:t>Employee Number:</w:t>
      </w:r>
      <w:r>
        <w:rPr>
          <w:sz w:val="24"/>
        </w:rPr>
        <w:tab/>
      </w:r>
      <w:sdt>
        <w:sdtPr>
          <w:rPr>
            <w:sz w:val="24"/>
          </w:rPr>
          <w:id w:val="1790471382"/>
          <w:placeholder>
            <w:docPart w:val="7F34294C404E4E38A7D8A97012FEBFC1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A204BB" w:rsidRPr="00F6787D" w:rsidRDefault="00A204BB" w:rsidP="00A204BB">
      <w:pPr>
        <w:tabs>
          <w:tab w:val="left" w:pos="1680"/>
        </w:tabs>
        <w:rPr>
          <w:sz w:val="14"/>
        </w:rPr>
      </w:pPr>
    </w:p>
    <w:p w:rsidR="00A204BB" w:rsidRDefault="00A204BB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Name of Secondary Employer:</w:t>
      </w:r>
      <w:r>
        <w:rPr>
          <w:sz w:val="24"/>
        </w:rPr>
        <w:tab/>
      </w:r>
      <w:sdt>
        <w:sdtPr>
          <w:rPr>
            <w:sz w:val="24"/>
          </w:rPr>
          <w:id w:val="-1343315003"/>
          <w:placeholder>
            <w:docPart w:val="9183C2CC93B14CD0AD369F2AFDEF4A74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A204BB" w:rsidRPr="00F6787D" w:rsidRDefault="00A204BB" w:rsidP="00A204BB">
      <w:pPr>
        <w:tabs>
          <w:tab w:val="left" w:pos="1680"/>
        </w:tabs>
        <w:rPr>
          <w:sz w:val="14"/>
        </w:rPr>
      </w:pPr>
    </w:p>
    <w:p w:rsidR="00A204BB" w:rsidRDefault="00A204BB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Secondary Employment Title:</w:t>
      </w:r>
      <w:r>
        <w:rPr>
          <w:sz w:val="24"/>
        </w:rPr>
        <w:tab/>
      </w:r>
      <w:r>
        <w:rPr>
          <w:sz w:val="24"/>
        </w:rPr>
        <w:tab/>
      </w:r>
      <w:sdt>
        <w:sdtPr>
          <w:rPr>
            <w:sz w:val="24"/>
          </w:rPr>
          <w:id w:val="724722570"/>
          <w:placeholder>
            <w:docPart w:val="65C1FD7BFD4240B1A45F8349AF1A98FD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  <w:r>
        <w:rPr>
          <w:sz w:val="24"/>
        </w:rPr>
        <w:tab/>
      </w:r>
      <w:r w:rsidR="001B5BFD">
        <w:rPr>
          <w:sz w:val="24"/>
        </w:rPr>
        <w:tab/>
      </w:r>
      <w:r>
        <w:rPr>
          <w:sz w:val="24"/>
        </w:rPr>
        <w:t xml:space="preserve">Effective Date: </w:t>
      </w:r>
      <w:sdt>
        <w:sdtPr>
          <w:rPr>
            <w:sz w:val="24"/>
          </w:rPr>
          <w:id w:val="100930259"/>
          <w:placeholder>
            <w:docPart w:val="FA781F4D19424F47B18D75A1F591F652"/>
          </w:placeholder>
          <w:showingPlcHdr/>
          <w:text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270ACF" w:rsidRPr="00F6787D" w:rsidRDefault="00270ACF" w:rsidP="00A204BB">
      <w:pPr>
        <w:tabs>
          <w:tab w:val="left" w:pos="1680"/>
        </w:tabs>
        <w:rPr>
          <w:sz w:val="14"/>
        </w:rPr>
      </w:pPr>
    </w:p>
    <w:p w:rsidR="00270ACF" w:rsidRDefault="00270ACF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Description of Secondary Employment Duties/Responsibilities:</w:t>
      </w:r>
      <w:r>
        <w:rPr>
          <w:sz w:val="24"/>
        </w:rPr>
        <w:tab/>
      </w:r>
      <w:sdt>
        <w:sdtPr>
          <w:rPr>
            <w:sz w:val="24"/>
          </w:rPr>
          <w:id w:val="-1645723894"/>
          <w:placeholder>
            <w:docPart w:val="0BA76B6790614565A2A2CEBD679A3F1B"/>
          </w:placeholder>
          <w:showingPlcHdr/>
        </w:sdtPr>
        <w:sdtEndPr/>
        <w:sdtContent>
          <w:r w:rsidRPr="00A86903">
            <w:rPr>
              <w:rStyle w:val="PlaceholderText"/>
            </w:rPr>
            <w:t>Click here to enter text.</w:t>
          </w:r>
        </w:sdtContent>
      </w:sdt>
    </w:p>
    <w:p w:rsidR="00270ACF" w:rsidRPr="00F6787D" w:rsidRDefault="00270ACF" w:rsidP="00A204BB">
      <w:pPr>
        <w:tabs>
          <w:tab w:val="left" w:pos="1680"/>
        </w:tabs>
        <w:rPr>
          <w:sz w:val="12"/>
        </w:rPr>
      </w:pPr>
    </w:p>
    <w:p w:rsidR="00EB1951" w:rsidRDefault="00EB1951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If teaching at an outside institution, how many courses/hours will you teach</w:t>
      </w:r>
      <w:r w:rsidR="005C4094">
        <w:rPr>
          <w:sz w:val="24"/>
        </w:rPr>
        <w:t xml:space="preserve"> each semester</w:t>
      </w:r>
      <w:r>
        <w:rPr>
          <w:sz w:val="24"/>
        </w:rPr>
        <w:t xml:space="preserve">?  </w:t>
      </w:r>
      <w:sdt>
        <w:sdtPr>
          <w:rPr>
            <w:sz w:val="24"/>
          </w:rPr>
          <w:id w:val="-1074737494"/>
          <w:placeholder>
            <w:docPart w:val="DefaultPlaceholder_-1854013440"/>
          </w:placeholder>
          <w:showingPlcHdr/>
        </w:sdtPr>
        <w:sdtEndPr/>
        <w:sdtContent>
          <w:r w:rsidRPr="00A155D4">
            <w:rPr>
              <w:rStyle w:val="PlaceholderText"/>
            </w:rPr>
            <w:t>Click or tap here to enter text.</w:t>
          </w:r>
        </w:sdtContent>
      </w:sdt>
    </w:p>
    <w:p w:rsidR="005C4094" w:rsidRPr="00F6787D" w:rsidRDefault="005C4094" w:rsidP="00A204BB">
      <w:pPr>
        <w:tabs>
          <w:tab w:val="left" w:pos="1680"/>
        </w:tabs>
        <w:rPr>
          <w:sz w:val="14"/>
        </w:rPr>
      </w:pPr>
    </w:p>
    <w:p w:rsidR="005C4094" w:rsidRDefault="005C4094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For non-teaching employment, how many hours are you working per week?  ________________</w:t>
      </w:r>
    </w:p>
    <w:p w:rsidR="00EB1951" w:rsidRPr="00F6787D" w:rsidRDefault="00EB1951" w:rsidP="00A204BB">
      <w:pPr>
        <w:tabs>
          <w:tab w:val="left" w:pos="1680"/>
        </w:tabs>
        <w:rPr>
          <w:sz w:val="14"/>
        </w:rPr>
      </w:pPr>
    </w:p>
    <w:p w:rsidR="00EE0605" w:rsidRDefault="00EE0605" w:rsidP="00A204BB">
      <w:pPr>
        <w:tabs>
          <w:tab w:val="left" w:pos="1680"/>
        </w:tabs>
        <w:rPr>
          <w:sz w:val="24"/>
        </w:rPr>
      </w:pPr>
      <w:r>
        <w:rPr>
          <w:sz w:val="24"/>
        </w:rPr>
        <w:t xml:space="preserve">Employee Compliance Statement:  I have read and understand the University’s </w:t>
      </w:r>
      <w:r w:rsidR="006C5590">
        <w:rPr>
          <w:i/>
          <w:sz w:val="24"/>
        </w:rPr>
        <w:t>Guidelines – Faculty Expectations</w:t>
      </w:r>
      <w:r>
        <w:rPr>
          <w:sz w:val="24"/>
        </w:rPr>
        <w:t xml:space="preserve"> and affirm that this notification of secondary employment complies with all requirements listed therein.</w:t>
      </w:r>
    </w:p>
    <w:p w:rsidR="00EE0605" w:rsidRPr="00F6787D" w:rsidRDefault="00EE0605" w:rsidP="00A204BB">
      <w:pPr>
        <w:tabs>
          <w:tab w:val="left" w:pos="1680"/>
        </w:tabs>
        <w:rPr>
          <w:sz w:val="10"/>
        </w:rPr>
      </w:pPr>
    </w:p>
    <w:p w:rsidR="00EE0605" w:rsidRDefault="00EE0605" w:rsidP="00A204BB">
      <w:pPr>
        <w:tabs>
          <w:tab w:val="left" w:pos="1680"/>
        </w:tabs>
        <w:rPr>
          <w:sz w:val="24"/>
        </w:rPr>
      </w:pPr>
      <w:r>
        <w:rPr>
          <w:sz w:val="24"/>
        </w:rPr>
        <w:t>____________________________________________________</w:t>
      </w:r>
      <w:r>
        <w:rPr>
          <w:sz w:val="24"/>
        </w:rPr>
        <w:tab/>
      </w:r>
      <w:r>
        <w:rPr>
          <w:sz w:val="24"/>
        </w:rPr>
        <w:tab/>
        <w:t>_____________________________</w:t>
      </w:r>
    </w:p>
    <w:p w:rsidR="00EE0605" w:rsidRDefault="00EE0605" w:rsidP="00DC511A">
      <w:pPr>
        <w:tabs>
          <w:tab w:val="left" w:pos="1680"/>
          <w:tab w:val="left" w:pos="7200"/>
        </w:tabs>
        <w:rPr>
          <w:sz w:val="24"/>
        </w:rPr>
      </w:pPr>
      <w:r>
        <w:rPr>
          <w:sz w:val="24"/>
        </w:rPr>
        <w:t>Employee Signature</w:t>
      </w:r>
      <w:r>
        <w:rPr>
          <w:sz w:val="24"/>
        </w:rPr>
        <w:tab/>
        <w:t>Date</w:t>
      </w:r>
    </w:p>
    <w:p w:rsidR="0084076F" w:rsidRPr="00F6787D" w:rsidRDefault="0084076F" w:rsidP="0084076F">
      <w:pPr>
        <w:pBdr>
          <w:bottom w:val="single" w:sz="24" w:space="1" w:color="auto"/>
        </w:pBdr>
        <w:rPr>
          <w:sz w:val="14"/>
        </w:rPr>
      </w:pPr>
    </w:p>
    <w:p w:rsidR="0084076F" w:rsidRPr="00F6787D" w:rsidRDefault="0084076F" w:rsidP="0084076F">
      <w:pPr>
        <w:rPr>
          <w:sz w:val="14"/>
        </w:rPr>
      </w:pPr>
    </w:p>
    <w:p w:rsidR="0084076F" w:rsidRPr="006C5590" w:rsidRDefault="0084076F" w:rsidP="0084076F">
      <w:pPr>
        <w:rPr>
          <w:i/>
          <w:sz w:val="24"/>
        </w:rPr>
      </w:pPr>
      <w:r w:rsidRPr="006C5590">
        <w:rPr>
          <w:sz w:val="24"/>
        </w:rPr>
        <w:t>Review</w:t>
      </w:r>
      <w:r w:rsidR="00C3042C">
        <w:rPr>
          <w:sz w:val="24"/>
        </w:rPr>
        <w:t xml:space="preserve"> </w:t>
      </w:r>
      <w:r w:rsidRPr="006C5590">
        <w:rPr>
          <w:sz w:val="24"/>
        </w:rPr>
        <w:t>of this form by the supervisor</w:t>
      </w:r>
      <w:r w:rsidR="00C3042C">
        <w:rPr>
          <w:sz w:val="24"/>
        </w:rPr>
        <w:t xml:space="preserve"> </w:t>
      </w:r>
      <w:r w:rsidRPr="006C5590">
        <w:rPr>
          <w:sz w:val="24"/>
        </w:rPr>
        <w:t xml:space="preserve">indicates that this potential secondary employment </w:t>
      </w:r>
      <w:r w:rsidR="006C5590">
        <w:rPr>
          <w:sz w:val="24"/>
        </w:rPr>
        <w:t xml:space="preserve">meets the criteria set forth in the </w:t>
      </w:r>
      <w:r w:rsidR="006C5590">
        <w:rPr>
          <w:i/>
          <w:sz w:val="24"/>
        </w:rPr>
        <w:t>Guidelines-Faculty Expectations</w:t>
      </w:r>
      <w:r w:rsidRPr="006C5590">
        <w:rPr>
          <w:i/>
          <w:sz w:val="24"/>
        </w:rPr>
        <w:t>.</w:t>
      </w:r>
    </w:p>
    <w:p w:rsidR="00EE0605" w:rsidRPr="00F6787D" w:rsidRDefault="00EE0605" w:rsidP="00EE0605">
      <w:pPr>
        <w:rPr>
          <w:sz w:val="16"/>
        </w:rPr>
      </w:pPr>
    </w:p>
    <w:p w:rsidR="00EE0605" w:rsidRDefault="004F019B" w:rsidP="00DC511A">
      <w:pPr>
        <w:tabs>
          <w:tab w:val="left" w:pos="1908"/>
          <w:tab w:val="left" w:pos="4320"/>
        </w:tabs>
        <w:rPr>
          <w:sz w:val="24"/>
        </w:rPr>
      </w:pPr>
      <w:sdt>
        <w:sdtPr>
          <w:rPr>
            <w:sz w:val="24"/>
          </w:rPr>
          <w:id w:val="-60881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60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4094">
        <w:rPr>
          <w:sz w:val="24"/>
        </w:rPr>
        <w:t xml:space="preserve"> Approved  </w:t>
      </w:r>
      <w:r w:rsidR="005C4094">
        <w:rPr>
          <w:sz w:val="24"/>
        </w:rPr>
        <w:tab/>
        <w:t>_________________________________________________________</w:t>
      </w:r>
    </w:p>
    <w:p w:rsidR="00EE0605" w:rsidRDefault="00EE0605" w:rsidP="00DC511A">
      <w:pPr>
        <w:tabs>
          <w:tab w:val="left" w:pos="1908"/>
          <w:tab w:val="left" w:pos="7200"/>
        </w:tabs>
        <w:rPr>
          <w:sz w:val="24"/>
        </w:rPr>
      </w:pPr>
      <w:r>
        <w:rPr>
          <w:sz w:val="24"/>
        </w:rPr>
        <w:tab/>
      </w:r>
      <w:r w:rsidR="00EB1951">
        <w:rPr>
          <w:sz w:val="24"/>
        </w:rPr>
        <w:t xml:space="preserve"> Department Chair</w:t>
      </w:r>
      <w:r>
        <w:rPr>
          <w:sz w:val="24"/>
        </w:rPr>
        <w:tab/>
      </w:r>
      <w:r w:rsidR="005C4094">
        <w:rPr>
          <w:sz w:val="24"/>
        </w:rPr>
        <w:tab/>
      </w:r>
      <w:r>
        <w:rPr>
          <w:sz w:val="24"/>
        </w:rPr>
        <w:t>Date</w:t>
      </w:r>
    </w:p>
    <w:p w:rsidR="00EB1951" w:rsidRDefault="004F019B" w:rsidP="00DC511A">
      <w:pPr>
        <w:tabs>
          <w:tab w:val="left" w:pos="1908"/>
          <w:tab w:val="left" w:pos="7200"/>
        </w:tabs>
        <w:rPr>
          <w:sz w:val="24"/>
        </w:rPr>
      </w:pPr>
      <w:sdt>
        <w:sdtPr>
          <w:rPr>
            <w:sz w:val="24"/>
          </w:rPr>
          <w:id w:val="-1320264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195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4094">
        <w:rPr>
          <w:sz w:val="24"/>
        </w:rPr>
        <w:t xml:space="preserve"> Approved</w:t>
      </w:r>
      <w:r w:rsidR="00EB1951">
        <w:rPr>
          <w:sz w:val="24"/>
        </w:rPr>
        <w:tab/>
        <w:t>________________________________________________</w:t>
      </w:r>
      <w:r w:rsidR="005C4094">
        <w:rPr>
          <w:sz w:val="24"/>
        </w:rPr>
        <w:t>___</w:t>
      </w:r>
      <w:r w:rsidR="00EB1951">
        <w:rPr>
          <w:sz w:val="24"/>
        </w:rPr>
        <w:t>______</w:t>
      </w:r>
    </w:p>
    <w:p w:rsidR="00EB1951" w:rsidRDefault="00EB1951" w:rsidP="00DC511A">
      <w:pPr>
        <w:tabs>
          <w:tab w:val="left" w:pos="1908"/>
          <w:tab w:val="left" w:pos="7200"/>
        </w:tabs>
        <w:rPr>
          <w:sz w:val="24"/>
        </w:rPr>
      </w:pPr>
      <w:r>
        <w:rPr>
          <w:sz w:val="24"/>
        </w:rPr>
        <w:tab/>
        <w:t>Dean</w:t>
      </w:r>
      <w:r>
        <w:rPr>
          <w:sz w:val="24"/>
        </w:rPr>
        <w:tab/>
      </w:r>
      <w:r w:rsidR="005C4094">
        <w:rPr>
          <w:sz w:val="24"/>
        </w:rPr>
        <w:tab/>
      </w:r>
      <w:r>
        <w:rPr>
          <w:sz w:val="24"/>
        </w:rPr>
        <w:t>Date</w:t>
      </w:r>
    </w:p>
    <w:p w:rsidR="005C4094" w:rsidRDefault="004F019B" w:rsidP="005C4094">
      <w:pPr>
        <w:tabs>
          <w:tab w:val="left" w:pos="1908"/>
          <w:tab w:val="left" w:pos="7200"/>
        </w:tabs>
        <w:rPr>
          <w:sz w:val="24"/>
        </w:rPr>
      </w:pPr>
      <w:sdt>
        <w:sdtPr>
          <w:rPr>
            <w:sz w:val="24"/>
          </w:rPr>
          <w:id w:val="-190220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0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C4094">
        <w:rPr>
          <w:sz w:val="24"/>
        </w:rPr>
        <w:t xml:space="preserve"> Approved</w:t>
      </w:r>
      <w:r w:rsidR="005C4094">
        <w:rPr>
          <w:sz w:val="24"/>
        </w:rPr>
        <w:tab/>
        <w:t>_________________________________________________________</w:t>
      </w:r>
    </w:p>
    <w:p w:rsidR="005C4094" w:rsidRDefault="005C4094" w:rsidP="005C4094">
      <w:pPr>
        <w:tabs>
          <w:tab w:val="left" w:pos="1908"/>
          <w:tab w:val="left" w:pos="7200"/>
        </w:tabs>
        <w:rPr>
          <w:sz w:val="24"/>
        </w:rPr>
      </w:pPr>
      <w:r>
        <w:rPr>
          <w:sz w:val="24"/>
        </w:rPr>
        <w:tab/>
        <w:t>Provost/VP for Academic Affairs and Student Services</w:t>
      </w:r>
      <w:r>
        <w:rPr>
          <w:sz w:val="24"/>
        </w:rPr>
        <w:tab/>
      </w:r>
      <w:r>
        <w:rPr>
          <w:sz w:val="24"/>
        </w:rPr>
        <w:tab/>
        <w:t>Date</w:t>
      </w:r>
    </w:p>
    <w:p w:rsidR="00EE0605" w:rsidRPr="00EE0605" w:rsidRDefault="00EE0605" w:rsidP="00EE0605">
      <w:pPr>
        <w:pBdr>
          <w:bottom w:val="single" w:sz="24" w:space="1" w:color="auto"/>
        </w:pBdr>
        <w:tabs>
          <w:tab w:val="left" w:pos="852"/>
        </w:tabs>
        <w:rPr>
          <w:sz w:val="24"/>
        </w:rPr>
      </w:pPr>
    </w:p>
    <w:p w:rsidR="00F6787D" w:rsidRDefault="00F6787D" w:rsidP="00EE0605">
      <w:pPr>
        <w:tabs>
          <w:tab w:val="left" w:pos="1392"/>
        </w:tabs>
        <w:rPr>
          <w:sz w:val="24"/>
        </w:rPr>
        <w:sectPr w:rsidR="00F6787D" w:rsidSect="00A204BB">
          <w:headerReference w:type="default" r:id="rId7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</w:p>
    <w:p w:rsidR="00F6787D" w:rsidRDefault="00EE0605" w:rsidP="00EE0605">
      <w:pPr>
        <w:tabs>
          <w:tab w:val="left" w:pos="1392"/>
        </w:tabs>
        <w:rPr>
          <w:sz w:val="24"/>
        </w:rPr>
        <w:sectPr w:rsidR="00F6787D" w:rsidSect="00F6787D">
          <w:type w:val="continuous"/>
          <w:pgSz w:w="12240" w:h="15840"/>
          <w:pgMar w:top="720" w:right="540" w:bottom="720" w:left="720" w:header="720" w:footer="720" w:gutter="0"/>
          <w:cols w:space="720"/>
          <w:docGrid w:linePitch="360"/>
        </w:sectPr>
      </w:pPr>
      <w:r>
        <w:rPr>
          <w:sz w:val="24"/>
        </w:rPr>
        <w:lastRenderedPageBreak/>
        <w:t>cc</w:t>
      </w:r>
      <w:r w:rsidR="00F6787D">
        <w:rPr>
          <w:sz w:val="24"/>
        </w:rPr>
        <w:t xml:space="preserve">  Employee</w:t>
      </w:r>
      <w:r w:rsidR="00F6787D">
        <w:rPr>
          <w:sz w:val="24"/>
        </w:rPr>
        <w:tab/>
      </w:r>
      <w:r w:rsidR="00F6787D">
        <w:rPr>
          <w:sz w:val="24"/>
        </w:rPr>
        <w:tab/>
      </w:r>
      <w:r w:rsidR="00F6787D">
        <w:rPr>
          <w:sz w:val="24"/>
        </w:rPr>
        <w:tab/>
      </w:r>
      <w:r w:rsidR="00F6787D">
        <w:rPr>
          <w:sz w:val="24"/>
        </w:rPr>
        <w:tab/>
      </w:r>
      <w:r w:rsidR="00F6787D">
        <w:rPr>
          <w:sz w:val="24"/>
        </w:rPr>
        <w:tab/>
        <w:t>Department Chair</w:t>
      </w:r>
      <w:r w:rsidR="00CE698D">
        <w:rPr>
          <w:sz w:val="24"/>
        </w:rPr>
        <w:tab/>
      </w:r>
      <w:r w:rsidR="00CE698D">
        <w:rPr>
          <w:sz w:val="24"/>
        </w:rPr>
        <w:tab/>
        <w:t>Employee Personnel File</w:t>
      </w:r>
    </w:p>
    <w:p w:rsidR="00EB1951" w:rsidRDefault="00F6787D" w:rsidP="00EE0605">
      <w:pPr>
        <w:tabs>
          <w:tab w:val="left" w:pos="1392"/>
        </w:tabs>
        <w:rPr>
          <w:sz w:val="24"/>
        </w:rPr>
      </w:pPr>
      <w:r>
        <w:rPr>
          <w:sz w:val="24"/>
        </w:rPr>
        <w:lastRenderedPageBreak/>
        <w:t xml:space="preserve">     Dean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Provost Office</w:t>
      </w:r>
    </w:p>
    <w:sectPr w:rsidR="00EB1951" w:rsidSect="00F6787D">
      <w:type w:val="continuous"/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9B" w:rsidRDefault="004F019B" w:rsidP="00EE07A7">
      <w:r>
        <w:separator/>
      </w:r>
    </w:p>
  </w:endnote>
  <w:endnote w:type="continuationSeparator" w:id="0">
    <w:p w:rsidR="004F019B" w:rsidRDefault="004F019B" w:rsidP="00EE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9B" w:rsidRDefault="004F019B" w:rsidP="00EE07A7">
      <w:r>
        <w:separator/>
      </w:r>
    </w:p>
  </w:footnote>
  <w:footnote w:type="continuationSeparator" w:id="0">
    <w:p w:rsidR="004F019B" w:rsidRDefault="004F019B" w:rsidP="00EE0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590" w:rsidRDefault="006C5590" w:rsidP="006C5590">
    <w:pPr>
      <w:pStyle w:val="Footer"/>
      <w:jc w:val="right"/>
    </w:pPr>
    <w:r w:rsidRPr="00A928C2">
      <w:t>Revised:</w:t>
    </w:r>
    <w:r w:rsidR="00783D3B" w:rsidRPr="00A928C2">
      <w:t xml:space="preserve"> </w:t>
    </w:r>
    <w:r w:rsidR="00A928C2" w:rsidRPr="00A928C2">
      <w:t>September 6, 2016</w:t>
    </w:r>
  </w:p>
  <w:p w:rsidR="000E3A3B" w:rsidRDefault="000E3A3B" w:rsidP="006C5590">
    <w:pPr>
      <w:pStyle w:val="Footer"/>
      <w:jc w:val="right"/>
    </w:pPr>
    <w:r>
      <w:t>Reviewed:  August 17, 2021</w:t>
    </w:r>
  </w:p>
  <w:p w:rsidR="00EB1951" w:rsidRPr="00A928C2" w:rsidRDefault="00EB1951" w:rsidP="006C5590">
    <w:pPr>
      <w:pStyle w:val="Footer"/>
      <w:jc w:val="right"/>
    </w:pPr>
    <w:r>
      <w:t xml:space="preserve">Revised:  </w:t>
    </w:r>
    <w:r w:rsidR="00D55F2F">
      <w:t>March 11, 2024</w:t>
    </w:r>
  </w:p>
  <w:p w:rsidR="006C5590" w:rsidRPr="006C5590" w:rsidRDefault="006C5590" w:rsidP="006C55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IBzi/OIlEv8Wcc1pHjO43pbnHG/csMUWNdQvT3B6sJRR870SK1irM3p/tuveRnBVgrA9C21MsW8U/+68U6JA==" w:salt="mPHnk9gF36wrCUjYVOWL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B"/>
    <w:rsid w:val="000001D6"/>
    <w:rsid w:val="00095994"/>
    <w:rsid w:val="000E3A3B"/>
    <w:rsid w:val="000E612E"/>
    <w:rsid w:val="0013497B"/>
    <w:rsid w:val="001B5BFD"/>
    <w:rsid w:val="001E2CC3"/>
    <w:rsid w:val="00270ACF"/>
    <w:rsid w:val="003E03C3"/>
    <w:rsid w:val="0044325D"/>
    <w:rsid w:val="00466A64"/>
    <w:rsid w:val="004F019B"/>
    <w:rsid w:val="00545296"/>
    <w:rsid w:val="00571E05"/>
    <w:rsid w:val="005B442E"/>
    <w:rsid w:val="005C4094"/>
    <w:rsid w:val="00685DD1"/>
    <w:rsid w:val="006C5590"/>
    <w:rsid w:val="006D38F2"/>
    <w:rsid w:val="006D5028"/>
    <w:rsid w:val="00755E48"/>
    <w:rsid w:val="00772C02"/>
    <w:rsid w:val="00783D3B"/>
    <w:rsid w:val="007D7929"/>
    <w:rsid w:val="0084076F"/>
    <w:rsid w:val="008433BA"/>
    <w:rsid w:val="00874880"/>
    <w:rsid w:val="00874CC0"/>
    <w:rsid w:val="00927DE0"/>
    <w:rsid w:val="009C4F95"/>
    <w:rsid w:val="009C6E11"/>
    <w:rsid w:val="009E1498"/>
    <w:rsid w:val="00A204BB"/>
    <w:rsid w:val="00A55855"/>
    <w:rsid w:val="00A928C2"/>
    <w:rsid w:val="00AA7EBB"/>
    <w:rsid w:val="00C3042C"/>
    <w:rsid w:val="00C31CE1"/>
    <w:rsid w:val="00CD21F2"/>
    <w:rsid w:val="00CE698D"/>
    <w:rsid w:val="00CE6EAC"/>
    <w:rsid w:val="00D472D6"/>
    <w:rsid w:val="00D55F2F"/>
    <w:rsid w:val="00D87B54"/>
    <w:rsid w:val="00DC511A"/>
    <w:rsid w:val="00DF517A"/>
    <w:rsid w:val="00EB1951"/>
    <w:rsid w:val="00EB7695"/>
    <w:rsid w:val="00EB7E1D"/>
    <w:rsid w:val="00ED0008"/>
    <w:rsid w:val="00EE0605"/>
    <w:rsid w:val="00EE07A7"/>
    <w:rsid w:val="00EF183D"/>
    <w:rsid w:val="00F6787D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4975E-6709-42FA-A0E3-9CB7D478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97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204B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0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7A7"/>
  </w:style>
  <w:style w:type="paragraph" w:styleId="Footer">
    <w:name w:val="footer"/>
    <w:basedOn w:val="Normal"/>
    <w:link w:val="FooterChar"/>
    <w:uiPriority w:val="99"/>
    <w:unhideWhenUsed/>
    <w:rsid w:val="00EE07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EAE311A9B64B6CA7FB7659EF8D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E3C80-9A17-49EE-9BCD-4EE049C48C5B}"/>
      </w:docPartPr>
      <w:docPartBody>
        <w:p w:rsidR="003D59A8" w:rsidRDefault="00801A6C" w:rsidP="00801A6C">
          <w:pPr>
            <w:pStyle w:val="F7EAE311A9B64B6CA7FB7659EF8DB83E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7F34294C404E4E38A7D8A97012FE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7AA2-66C7-41C9-8DB7-E8B2DE60CD30}"/>
      </w:docPartPr>
      <w:docPartBody>
        <w:p w:rsidR="003D59A8" w:rsidRDefault="00801A6C" w:rsidP="00801A6C">
          <w:pPr>
            <w:pStyle w:val="7F34294C404E4E38A7D8A97012FEBFC1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9183C2CC93B14CD0AD369F2AFDEF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600A6-6E9B-4EE9-B120-30916245B67F}"/>
      </w:docPartPr>
      <w:docPartBody>
        <w:p w:rsidR="003D59A8" w:rsidRDefault="00801A6C" w:rsidP="00801A6C">
          <w:pPr>
            <w:pStyle w:val="9183C2CC93B14CD0AD369F2AFDEF4A74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65C1FD7BFD4240B1A45F8349AF1A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D19D2-FEAB-4744-9338-D16CA4414E0E}"/>
      </w:docPartPr>
      <w:docPartBody>
        <w:p w:rsidR="003D59A8" w:rsidRDefault="00801A6C" w:rsidP="00801A6C">
          <w:pPr>
            <w:pStyle w:val="65C1FD7BFD4240B1A45F8349AF1A98FD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FA781F4D19424F47B18D75A1F591F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B475-7306-4260-AFDF-0B99878012FA}"/>
      </w:docPartPr>
      <w:docPartBody>
        <w:p w:rsidR="003D59A8" w:rsidRDefault="00801A6C" w:rsidP="00801A6C">
          <w:pPr>
            <w:pStyle w:val="FA781F4D19424F47B18D75A1F591F652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0BA76B6790614565A2A2CEBD679A3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FFF7-5557-427B-BA36-76FE24835240}"/>
      </w:docPartPr>
      <w:docPartBody>
        <w:p w:rsidR="003D59A8" w:rsidRDefault="00801A6C" w:rsidP="00801A6C">
          <w:pPr>
            <w:pStyle w:val="0BA76B6790614565A2A2CEBD679A3F1B"/>
          </w:pPr>
          <w:r w:rsidRPr="00A869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69424-DB88-4CC1-8E3D-DA39582D2AD0}"/>
      </w:docPartPr>
      <w:docPartBody>
        <w:p w:rsidR="004155C8" w:rsidRDefault="00610ECC">
          <w:r w:rsidRPr="00A155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C"/>
    <w:rsid w:val="00027CB4"/>
    <w:rsid w:val="00031BAD"/>
    <w:rsid w:val="0003398D"/>
    <w:rsid w:val="00090AF9"/>
    <w:rsid w:val="001D236A"/>
    <w:rsid w:val="002B4BF4"/>
    <w:rsid w:val="003D59A8"/>
    <w:rsid w:val="004155C8"/>
    <w:rsid w:val="00425587"/>
    <w:rsid w:val="00477BE4"/>
    <w:rsid w:val="00610ECC"/>
    <w:rsid w:val="006D1426"/>
    <w:rsid w:val="007C61BA"/>
    <w:rsid w:val="00801A6C"/>
    <w:rsid w:val="008F206F"/>
    <w:rsid w:val="00A906C1"/>
    <w:rsid w:val="00AB4D9F"/>
    <w:rsid w:val="00B257EA"/>
    <w:rsid w:val="00C14751"/>
    <w:rsid w:val="00CD1725"/>
    <w:rsid w:val="00E052EE"/>
    <w:rsid w:val="00EB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0ECC"/>
    <w:rPr>
      <w:color w:val="808080"/>
    </w:rPr>
  </w:style>
  <w:style w:type="paragraph" w:customStyle="1" w:styleId="F7EAE311A9B64B6CA7FB7659EF8DB83E">
    <w:name w:val="F7EAE311A9B64B6CA7FB7659EF8DB83E"/>
    <w:rsid w:val="00801A6C"/>
    <w:pPr>
      <w:spacing w:after="0" w:line="240" w:lineRule="auto"/>
    </w:pPr>
    <w:rPr>
      <w:rFonts w:eastAsiaTheme="minorHAnsi"/>
    </w:rPr>
  </w:style>
  <w:style w:type="paragraph" w:customStyle="1" w:styleId="7F34294C404E4E38A7D8A97012FEBFC1">
    <w:name w:val="7F34294C404E4E38A7D8A97012FEBFC1"/>
    <w:rsid w:val="00801A6C"/>
    <w:pPr>
      <w:spacing w:after="0" w:line="240" w:lineRule="auto"/>
    </w:pPr>
    <w:rPr>
      <w:rFonts w:eastAsiaTheme="minorHAnsi"/>
    </w:rPr>
  </w:style>
  <w:style w:type="paragraph" w:customStyle="1" w:styleId="9183C2CC93B14CD0AD369F2AFDEF4A74">
    <w:name w:val="9183C2CC93B14CD0AD369F2AFDEF4A74"/>
    <w:rsid w:val="00801A6C"/>
    <w:pPr>
      <w:spacing w:after="0" w:line="240" w:lineRule="auto"/>
    </w:pPr>
    <w:rPr>
      <w:rFonts w:eastAsiaTheme="minorHAnsi"/>
    </w:rPr>
  </w:style>
  <w:style w:type="paragraph" w:customStyle="1" w:styleId="65C1FD7BFD4240B1A45F8349AF1A98FD">
    <w:name w:val="65C1FD7BFD4240B1A45F8349AF1A98FD"/>
    <w:rsid w:val="00801A6C"/>
    <w:pPr>
      <w:spacing w:after="0" w:line="240" w:lineRule="auto"/>
    </w:pPr>
    <w:rPr>
      <w:rFonts w:eastAsiaTheme="minorHAnsi"/>
    </w:rPr>
  </w:style>
  <w:style w:type="paragraph" w:customStyle="1" w:styleId="FA781F4D19424F47B18D75A1F591F652">
    <w:name w:val="FA781F4D19424F47B18D75A1F591F652"/>
    <w:rsid w:val="00801A6C"/>
    <w:pPr>
      <w:spacing w:after="0" w:line="240" w:lineRule="auto"/>
    </w:pPr>
    <w:rPr>
      <w:rFonts w:eastAsiaTheme="minorHAnsi"/>
    </w:rPr>
  </w:style>
  <w:style w:type="paragraph" w:customStyle="1" w:styleId="0BA76B6790614565A2A2CEBD679A3F1B">
    <w:name w:val="0BA76B6790614565A2A2CEBD679A3F1B"/>
    <w:rsid w:val="00801A6C"/>
    <w:pPr>
      <w:spacing w:after="0" w:line="240" w:lineRule="auto"/>
    </w:pPr>
    <w:rPr>
      <w:rFonts w:eastAsiaTheme="minorHAnsi"/>
    </w:rPr>
  </w:style>
  <w:style w:type="paragraph" w:customStyle="1" w:styleId="FCE20E8276594F8C9C2D61A801FC1C99">
    <w:name w:val="FCE20E8276594F8C9C2D61A801FC1C99"/>
    <w:rsid w:val="00801A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Russell Frye</cp:lastModifiedBy>
  <cp:revision>2</cp:revision>
  <cp:lastPrinted>2024-03-13T18:23:00Z</cp:lastPrinted>
  <dcterms:created xsi:type="dcterms:W3CDTF">2024-04-05T14:59:00Z</dcterms:created>
  <dcterms:modified xsi:type="dcterms:W3CDTF">2024-04-05T14:59:00Z</dcterms:modified>
</cp:coreProperties>
</file>